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2"/>
        <w:ind w:left="115" w:right="0" w:firstLine="0"/>
        <w:jc w:val="left"/>
        <w:rPr>
          <w:rFonts w:ascii="Lucida Sans" w:hAnsi="Lucida Sans"/>
          <w:sz w:val="20"/>
        </w:rPr>
      </w:pPr>
      <w:r>
        <w:rPr>
          <w:rFonts w:ascii="Lucida Sans" w:hAnsi="Lucida Sans"/>
          <w:color w:val="231F20"/>
          <w:w w:val="95"/>
          <w:sz w:val="20"/>
        </w:rPr>
        <w:t>Prueba de la lección 1: Guerra Espiritual</w:t>
      </w:r>
    </w:p>
    <w:p>
      <w:pPr>
        <w:spacing w:before="57"/>
        <w:ind w:left="115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1 de 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spacing w:before="131"/>
        <w:ind w:left="115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31F20"/>
          <w:sz w:val="20"/>
        </w:rPr>
        <w:t>Haga</w:t>
      </w:r>
      <w:r>
        <w:rPr>
          <w:rFonts w:ascii="Trebuchet MS" w:hAnsi="Trebuchet MS"/>
          <w:b/>
          <w:color w:val="231F20"/>
          <w:spacing w:val="-23"/>
          <w:sz w:val="20"/>
        </w:rPr>
        <w:t> </w:t>
      </w:r>
      <w:r>
        <w:rPr>
          <w:rFonts w:ascii="Trebuchet MS" w:hAnsi="Trebuchet MS"/>
          <w:b/>
          <w:color w:val="231F20"/>
          <w:sz w:val="20"/>
        </w:rPr>
        <w:t>un</w:t>
      </w:r>
      <w:r>
        <w:rPr>
          <w:rFonts w:ascii="Trebuchet MS" w:hAnsi="Trebuchet MS"/>
          <w:b/>
          <w:color w:val="231F20"/>
          <w:spacing w:val="-23"/>
          <w:sz w:val="20"/>
        </w:rPr>
        <w:t> </w:t>
      </w:r>
      <w:r>
        <w:rPr>
          <w:rFonts w:ascii="Trebuchet MS" w:hAnsi="Trebuchet MS"/>
          <w:b/>
          <w:color w:val="231F20"/>
          <w:sz w:val="20"/>
        </w:rPr>
        <w:t>círculo</w:t>
      </w:r>
      <w:r>
        <w:rPr>
          <w:rFonts w:ascii="Trebuchet MS" w:hAnsi="Trebuchet MS"/>
          <w:b/>
          <w:color w:val="231F20"/>
          <w:spacing w:val="-24"/>
          <w:sz w:val="20"/>
        </w:rPr>
        <w:t> </w:t>
      </w:r>
      <w:r>
        <w:rPr>
          <w:rFonts w:ascii="Trebuchet MS" w:hAnsi="Trebuchet MS"/>
          <w:b/>
          <w:color w:val="231F20"/>
          <w:sz w:val="20"/>
        </w:rPr>
        <w:t>o</w:t>
      </w:r>
      <w:r>
        <w:rPr>
          <w:rFonts w:ascii="Trebuchet MS" w:hAnsi="Trebuchet MS"/>
          <w:b/>
          <w:color w:val="231F20"/>
          <w:spacing w:val="-24"/>
          <w:sz w:val="20"/>
        </w:rPr>
        <w:t> </w:t>
      </w:r>
      <w:r>
        <w:rPr>
          <w:rFonts w:ascii="Trebuchet MS" w:hAnsi="Trebuchet MS"/>
          <w:b/>
          <w:color w:val="231F20"/>
          <w:sz w:val="20"/>
        </w:rPr>
        <w:t>escriba</w:t>
      </w:r>
      <w:r>
        <w:rPr>
          <w:rFonts w:ascii="Trebuchet MS" w:hAnsi="Trebuchet MS"/>
          <w:b/>
          <w:color w:val="231F20"/>
          <w:spacing w:val="-24"/>
          <w:sz w:val="20"/>
        </w:rPr>
        <w:t> </w:t>
      </w:r>
      <w:r>
        <w:rPr>
          <w:rFonts w:ascii="Trebuchet MS" w:hAnsi="Trebuchet MS"/>
          <w:b/>
          <w:color w:val="231F20"/>
          <w:sz w:val="20"/>
        </w:rPr>
        <w:t>su</w:t>
      </w:r>
      <w:r>
        <w:rPr>
          <w:rFonts w:ascii="Trebuchet MS" w:hAnsi="Trebuchet MS"/>
          <w:b/>
          <w:color w:val="231F20"/>
          <w:spacing w:val="-23"/>
          <w:sz w:val="20"/>
        </w:rPr>
        <w:t> </w:t>
      </w:r>
      <w:r>
        <w:rPr>
          <w:rFonts w:ascii="Trebuchet MS" w:hAnsi="Trebuchet MS"/>
          <w:b/>
          <w:color w:val="231F20"/>
          <w:sz w:val="20"/>
        </w:rPr>
        <w:t>mejor</w:t>
      </w:r>
      <w:r>
        <w:rPr>
          <w:rFonts w:ascii="Trebuchet MS" w:hAnsi="Trebuchet MS"/>
          <w:b/>
          <w:color w:val="231F20"/>
          <w:spacing w:val="-24"/>
          <w:sz w:val="20"/>
        </w:rPr>
        <w:t> </w:t>
      </w:r>
      <w:r>
        <w:rPr>
          <w:rFonts w:ascii="Trebuchet MS" w:hAnsi="Trebuchet MS"/>
          <w:b/>
          <w:color w:val="231F20"/>
          <w:sz w:val="20"/>
        </w:rPr>
        <w:t>respuesta.</w:t>
      </w:r>
    </w:p>
    <w:p>
      <w:pPr>
        <w:tabs>
          <w:tab w:pos="5086" w:val="left" w:leader="none"/>
        </w:tabs>
        <w:spacing w:before="75"/>
        <w:ind w:left="116" w:right="0" w:firstLine="0"/>
        <w:jc w:val="left"/>
        <w:rPr>
          <w:rFonts w:ascii="Trebuchet MS"/>
          <w:b/>
          <w:sz w:val="18"/>
        </w:rPr>
      </w:pPr>
      <w:r>
        <w:rPr/>
        <w:br w:type="column"/>
      </w:r>
      <w:r>
        <w:rPr>
          <w:rFonts w:ascii="Trebuchet MS"/>
          <w:b/>
          <w:color w:val="231F20"/>
          <w:sz w:val="18"/>
        </w:rPr>
        <w:t>Fecha</w:t>
      </w:r>
      <w:r>
        <w:rPr>
          <w:rFonts w:ascii="Trebuchet MS"/>
          <w:b/>
          <w:color w:val="231F20"/>
          <w:w w:val="97"/>
          <w:sz w:val="18"/>
          <w:u w:val="single" w:color="221E1F"/>
        </w:rPr>
        <w:t> </w:t>
      </w:r>
      <w:r>
        <w:rPr>
          <w:rFonts w:ascii="Trebuchet MS"/>
          <w:b/>
          <w:color w:val="231F20"/>
          <w:sz w:val="18"/>
          <w:u w:val="single" w:color="221E1F"/>
        </w:rPr>
        <w:tab/>
      </w:r>
    </w:p>
    <w:p>
      <w:pPr>
        <w:spacing w:after="0"/>
        <w:jc w:val="left"/>
        <w:rPr>
          <w:rFonts w:ascii="Trebuchet MS"/>
          <w:sz w:val="18"/>
        </w:rPr>
        <w:sectPr>
          <w:headerReference w:type="default" r:id="rId5"/>
          <w:headerReference w:type="even" r:id="rId6"/>
          <w:type w:val="continuous"/>
          <w:pgSz w:w="12240" w:h="15840"/>
          <w:pgMar w:header="720" w:top="1360" w:bottom="280" w:left="820" w:right="820"/>
          <w:cols w:num="2" w:equalWidth="0">
            <w:col w:w="4257" w:space="790"/>
            <w:col w:w="5553"/>
          </w:cols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</w:tabs>
        <w:spacing w:line="240" w:lineRule="auto" w:before="97" w:after="0"/>
        <w:ind w:left="475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falso. </w:t>
      </w:r>
      <w:r>
        <w:rPr>
          <w:color w:val="231F20"/>
          <w:sz w:val="22"/>
        </w:rPr>
        <w:t>Experimentamos la liberación de los poderes del pecado por el poder del Espíritu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Santo.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</w:tabs>
        <w:spacing w:line="240" w:lineRule="auto" w:before="202" w:after="0"/>
        <w:ind w:left="475" w:right="0" w:hanging="361"/>
        <w:jc w:val="left"/>
        <w:rPr>
          <w:sz w:val="22"/>
        </w:rPr>
      </w:pPr>
      <w:r>
        <w:rPr>
          <w:color w:val="231F20"/>
          <w:sz w:val="22"/>
        </w:rPr>
        <w:t>¿Cuál de los siguientes conceptos es verdadero en 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evangelización?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i/>
          <w:sz w:val="22"/>
        </w:rPr>
      </w:pPr>
      <w:r>
        <w:rPr>
          <w:color w:val="231F20"/>
          <w:sz w:val="22"/>
        </w:rPr>
        <w:t>El lado objetivo de la evangelización </w:t>
      </w:r>
      <w:r>
        <w:rPr>
          <w:i/>
          <w:color w:val="231F20"/>
          <w:sz w:val="22"/>
        </w:rPr>
        <w:t>es lo que Jesús hizo en la cruz por la creación y la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humanidad.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De acuerdo a la Biblia, las Buenas Nuevas requieren de un predicador, alguien que lo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anuncie.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i/>
          <w:sz w:val="22"/>
        </w:rPr>
      </w:pPr>
      <w:r>
        <w:rPr>
          <w:color w:val="231F20"/>
          <w:sz w:val="22"/>
        </w:rPr>
        <w:t>El lado </w:t>
      </w:r>
      <w:r>
        <w:rPr>
          <w:i/>
          <w:color w:val="231F20"/>
          <w:sz w:val="22"/>
        </w:rPr>
        <w:t>subjetivo </w:t>
      </w:r>
      <w:r>
        <w:rPr>
          <w:color w:val="231F20"/>
          <w:sz w:val="22"/>
        </w:rPr>
        <w:t>de la evangelización es hacer que las Buenas Nuevas sean sencillas para la gente en su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cultura</w:t>
      </w:r>
      <w:r>
        <w:rPr>
          <w:i/>
          <w:color w:val="231F20"/>
          <w:sz w:val="22"/>
        </w:rPr>
        <w:t>.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Todas 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respuestas.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  <w:tab w:pos="10167" w:val="left" w:leader="none"/>
        </w:tabs>
        <w:spacing w:line="240" w:lineRule="auto" w:before="203" w:after="0"/>
        <w:ind w:left="475" w:right="0" w:hanging="361"/>
        <w:jc w:val="left"/>
        <w:rPr>
          <w:sz w:val="22"/>
        </w:rPr>
      </w:pPr>
      <w:r>
        <w:rPr>
          <w:color w:val="231F20"/>
          <w:sz w:val="22"/>
        </w:rPr>
        <w:t>De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acuerdo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1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Juan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3:8,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razón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vino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tierra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fue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6635" w:val="left" w:leader="none"/>
        </w:tabs>
        <w:spacing w:before="82"/>
        <w:ind w:left="475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  <w:tab w:pos="10035" w:val="left" w:leader="none"/>
        </w:tabs>
        <w:spacing w:line="240" w:lineRule="auto" w:before="203" w:after="0"/>
        <w:ind w:left="475" w:right="0" w:hanging="361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palabra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usada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“la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primera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manifestación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evangelio”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Génesis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3.15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</w:tabs>
        <w:spacing w:line="240" w:lineRule="auto" w:before="202" w:after="0"/>
        <w:ind w:left="475" w:right="0" w:hanging="361"/>
        <w:jc w:val="left"/>
        <w:rPr>
          <w:sz w:val="22"/>
        </w:rPr>
      </w:pPr>
      <w:r>
        <w:rPr>
          <w:color w:val="231F20"/>
          <w:sz w:val="22"/>
        </w:rPr>
        <w:t>¿Cuál de los siguientes conceptos NO ES CIERTO acerca del diablo o “Satanás” (por ejemplo,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adversario)?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90" w:val="left" w:leader="none"/>
          <w:tab w:pos="891" w:val="left" w:leader="none"/>
        </w:tabs>
        <w:spacing w:line="240" w:lineRule="auto" w:before="0" w:after="0"/>
        <w:ind w:left="890" w:right="0" w:hanging="416"/>
        <w:jc w:val="left"/>
        <w:rPr>
          <w:sz w:val="22"/>
        </w:rPr>
      </w:pPr>
      <w:r>
        <w:rPr>
          <w:color w:val="231F20"/>
          <w:sz w:val="22"/>
        </w:rPr>
        <w:t>Serpiente antigua 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engañador.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El padre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mentira.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Sólo tienta a aquellos que aman y desean 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pecado.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Él es el señor de los ángeles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caídos.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60" w:bottom="280" w:left="820" w:right="820"/>
        </w:sectPr>
      </w:pPr>
    </w:p>
    <w:p>
      <w:pPr>
        <w:spacing w:before="52"/>
        <w:ind w:left="404" w:right="0" w:firstLine="0"/>
        <w:jc w:val="left"/>
        <w:rPr>
          <w:rFonts w:ascii="Lucida Sans" w:hAnsi="Lucida Sans"/>
          <w:sz w:val="20"/>
        </w:rPr>
      </w:pPr>
      <w:r>
        <w:rPr>
          <w:rFonts w:ascii="Lucida Sans" w:hAnsi="Lucida Sans"/>
          <w:color w:val="231F20"/>
          <w:w w:val="95"/>
          <w:sz w:val="20"/>
        </w:rPr>
        <w:t>Prueba de la lección 1: Guerra Espiritual</w:t>
      </w:r>
    </w:p>
    <w:p>
      <w:pPr>
        <w:spacing w:before="57"/>
        <w:ind w:left="40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2 de 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107" w:after="0"/>
        <w:ind w:left="764" w:right="0" w:hanging="360"/>
        <w:jc w:val="left"/>
        <w:rPr>
          <w:rFonts w:ascii="GoudyOlSt BT" w:hAnsi="GoudyOlSt BT"/>
          <w:sz w:val="22"/>
        </w:rPr>
      </w:pPr>
      <w:r>
        <w:rPr>
          <w:color w:val="231F20"/>
          <w:sz w:val="22"/>
        </w:rPr>
        <w:t>La Salvación como liberación del pecado y sus efectos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implica</w:t>
      </w:r>
      <w:r>
        <w:rPr>
          <w:rFonts w:ascii="GoudyOlSt BT" w:hAnsi="GoudyOlSt BT"/>
          <w:color w:val="231F20"/>
          <w:sz w:val="22"/>
        </w:rPr>
        <w:t>:</w:t>
      </w:r>
    </w:p>
    <w:p>
      <w:pPr>
        <w:pStyle w:val="BodyText"/>
        <w:spacing w:before="6"/>
        <w:rPr>
          <w:rFonts w:ascii="GoudyOlSt BT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i/>
          <w:sz w:val="22"/>
        </w:rPr>
      </w:pPr>
      <w:r>
        <w:rPr>
          <w:color w:val="231F20"/>
          <w:sz w:val="22"/>
        </w:rPr>
        <w:t>Liberación de la </w:t>
      </w:r>
      <w:r>
        <w:rPr>
          <w:i/>
          <w:color w:val="231F20"/>
          <w:sz w:val="22"/>
        </w:rPr>
        <w:t>penalidad del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pecado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3" w:right="0" w:hanging="361"/>
        <w:jc w:val="left"/>
        <w:rPr>
          <w:i/>
          <w:sz w:val="22"/>
        </w:rPr>
      </w:pPr>
      <w:r>
        <w:rPr>
          <w:color w:val="231F20"/>
          <w:sz w:val="22"/>
        </w:rPr>
        <w:t>Liberación del </w:t>
      </w:r>
      <w:r>
        <w:rPr>
          <w:i/>
          <w:color w:val="231F20"/>
          <w:sz w:val="22"/>
        </w:rPr>
        <w:t>personaje (ej., el diablo) de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pecado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i/>
          <w:sz w:val="22"/>
        </w:rPr>
      </w:pPr>
      <w:r>
        <w:rPr>
          <w:color w:val="231F20"/>
          <w:sz w:val="22"/>
        </w:rPr>
        <w:t>Liberación del </w:t>
      </w:r>
      <w:r>
        <w:rPr>
          <w:i/>
          <w:color w:val="231F20"/>
          <w:sz w:val="22"/>
        </w:rPr>
        <w:t>poder del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pecado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1" w:after="0"/>
        <w:ind w:left="1123" w:right="0" w:hanging="361"/>
        <w:jc w:val="left"/>
        <w:rPr>
          <w:i/>
          <w:sz w:val="22"/>
        </w:rPr>
      </w:pPr>
      <w:r>
        <w:rPr>
          <w:color w:val="231F20"/>
          <w:sz w:val="22"/>
        </w:rPr>
        <w:t>Liberación de la </w:t>
      </w:r>
      <w:r>
        <w:rPr>
          <w:i/>
          <w:color w:val="231F20"/>
          <w:sz w:val="22"/>
        </w:rPr>
        <w:t>presencia del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pecado</w:t>
      </w:r>
    </w:p>
    <w:p>
      <w:pPr>
        <w:pStyle w:val="BodyText"/>
        <w:spacing w:before="11"/>
        <w:rPr>
          <w:i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79" w:val="left" w:leader="none"/>
          <w:tab w:pos="1180" w:val="left" w:leader="none"/>
        </w:tabs>
        <w:spacing w:line="240" w:lineRule="auto" w:before="0" w:after="0"/>
        <w:ind w:left="1179" w:right="0" w:hanging="417"/>
        <w:jc w:val="left"/>
        <w:rPr>
          <w:sz w:val="22"/>
        </w:rPr>
      </w:pPr>
      <w:r>
        <w:rPr>
          <w:color w:val="231F20"/>
          <w:sz w:val="22"/>
        </w:rPr>
        <w:t>Todas 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respuestas.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  <w:tab w:pos="10317" w:val="left" w:leader="none"/>
        </w:tabs>
        <w:spacing w:line="240" w:lineRule="auto" w:before="202" w:after="0"/>
        <w:ind w:left="764" w:right="0" w:hanging="361"/>
        <w:jc w:val="left"/>
        <w:rPr>
          <w:sz w:val="22"/>
        </w:rPr>
      </w:pP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acuerdo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Escrituras,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motivo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primario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rebelión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diablo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fue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  <w:tab w:pos="10302" w:val="left" w:leader="none"/>
        </w:tabs>
        <w:spacing w:line="240" w:lineRule="auto" w:before="203" w:after="0"/>
        <w:ind w:left="764" w:right="0" w:hanging="361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significado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salvación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humanidad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dado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Evangelio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202" w:after="0"/>
        <w:ind w:left="763" w:right="0" w:hanging="361"/>
        <w:jc w:val="left"/>
        <w:rPr>
          <w:rFonts w:ascii="GoudyOlSt BT" w:hAnsi="GoudyOlSt BT"/>
          <w:sz w:val="22"/>
        </w:rPr>
      </w:pPr>
      <w:r>
        <w:rPr>
          <w:color w:val="231F20"/>
          <w:sz w:val="22"/>
        </w:rPr>
        <w:t>De acuerdo a la Biblia, la muerte que la humanidad experimenta como resultado de la</w:t>
      </w:r>
      <w:r>
        <w:rPr>
          <w:color w:val="231F20"/>
          <w:spacing w:val="-33"/>
          <w:sz w:val="22"/>
        </w:rPr>
        <w:t> </w:t>
      </w:r>
      <w:r>
        <w:rPr>
          <w:color w:val="231F20"/>
          <w:sz w:val="22"/>
        </w:rPr>
        <w:t>caída</w:t>
      </w:r>
      <w:r>
        <w:rPr>
          <w:rFonts w:ascii="GoudyOlSt BT" w:hAnsi="GoudyOlSt BT"/>
          <w:color w:val="231F20"/>
          <w:sz w:val="22"/>
        </w:rPr>
        <w:t>:</w:t>
      </w: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247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Sólo es la muerte espiritual, es decir, la eterna separación 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Dios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Es sólo la muerte física, es decir, el decaimiento de nuestros cuerpos en enfermedad 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vejez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Corresponde a amabas, muerte física y muerte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espiritual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Ninguna de 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respuestas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  <w:tab w:pos="10392" w:val="left" w:leader="none"/>
        </w:tabs>
        <w:spacing w:line="240" w:lineRule="auto" w:before="203" w:after="0"/>
        <w:ind w:left="764" w:right="0" w:hanging="361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estado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caído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humanidad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ha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dado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lugar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condiciones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horribles,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ellas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0" w:footer="0" w:top="1360" w:bottom="280" w:left="820" w:right="820"/>
        </w:sectPr>
      </w:pPr>
    </w:p>
    <w:p>
      <w:pPr>
        <w:spacing w:before="52"/>
        <w:ind w:left="115" w:right="0" w:firstLine="0"/>
        <w:jc w:val="left"/>
        <w:rPr>
          <w:rFonts w:ascii="Lucida Sans" w:hAnsi="Lucida Sans"/>
          <w:sz w:val="20"/>
        </w:rPr>
      </w:pPr>
      <w:r>
        <w:rPr>
          <w:rFonts w:ascii="Lucida Sans" w:hAnsi="Lucida Sans"/>
          <w:color w:val="231F20"/>
          <w:w w:val="90"/>
          <w:sz w:val="20"/>
        </w:rPr>
        <w:t>Prueba</w:t>
      </w:r>
      <w:r>
        <w:rPr>
          <w:rFonts w:ascii="Lucida Sans" w:hAnsi="Lucida Sans"/>
          <w:color w:val="231F20"/>
          <w:spacing w:val="-18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de</w:t>
      </w:r>
      <w:r>
        <w:rPr>
          <w:rFonts w:ascii="Lucida Sans" w:hAnsi="Lucida Sans"/>
          <w:color w:val="231F20"/>
          <w:spacing w:val="-18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la</w:t>
      </w:r>
      <w:r>
        <w:rPr>
          <w:rFonts w:ascii="Lucida Sans" w:hAnsi="Lucida Sans"/>
          <w:color w:val="231F20"/>
          <w:spacing w:val="-18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lección</w:t>
      </w:r>
      <w:r>
        <w:rPr>
          <w:rFonts w:ascii="Lucida Sans" w:hAnsi="Lucida Sans"/>
          <w:color w:val="231F20"/>
          <w:spacing w:val="-18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2: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Evangelización:</w:t>
      </w:r>
      <w:r>
        <w:rPr>
          <w:rFonts w:ascii="Lucida Sans" w:hAnsi="Lucida Sans"/>
          <w:color w:val="231F20"/>
          <w:spacing w:val="-18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Las</w:t>
      </w:r>
      <w:r>
        <w:rPr>
          <w:rFonts w:ascii="Lucida Sans" w:hAnsi="Lucida Sans"/>
          <w:color w:val="231F20"/>
          <w:spacing w:val="-18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Buenas</w:t>
      </w:r>
      <w:r>
        <w:rPr>
          <w:rFonts w:ascii="Lucida Sans" w:hAnsi="Lucida Sans"/>
          <w:color w:val="231F20"/>
          <w:spacing w:val="-18"/>
          <w:w w:val="90"/>
          <w:sz w:val="20"/>
        </w:rPr>
        <w:t> </w:t>
      </w:r>
      <w:r>
        <w:rPr>
          <w:rFonts w:ascii="Lucida Sans" w:hAnsi="Lucida Sans"/>
          <w:color w:val="231F20"/>
          <w:spacing w:val="-3"/>
          <w:w w:val="90"/>
          <w:sz w:val="20"/>
        </w:rPr>
        <w:t>Nuevas</w:t>
      </w:r>
    </w:p>
    <w:p>
      <w:pPr>
        <w:spacing w:before="77"/>
        <w:ind w:left="115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1 de 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"/>
        <w:rPr>
          <w:rFonts w:ascii="Calibri"/>
          <w:i/>
          <w:sz w:val="29"/>
        </w:rPr>
      </w:pPr>
    </w:p>
    <w:p>
      <w:pPr>
        <w:spacing w:before="0"/>
        <w:ind w:left="119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31F20"/>
          <w:sz w:val="20"/>
        </w:rPr>
        <w:t>Haga un círculo o escriba su mejor respuesta.</w:t>
      </w:r>
    </w:p>
    <w:p>
      <w:pPr>
        <w:tabs>
          <w:tab w:pos="5045" w:val="left" w:leader="none"/>
        </w:tabs>
        <w:spacing w:before="75"/>
        <w:ind w:left="74" w:right="0" w:firstLine="0"/>
        <w:jc w:val="left"/>
        <w:rPr>
          <w:rFonts w:ascii="Trebuchet MS"/>
          <w:b/>
          <w:sz w:val="18"/>
        </w:rPr>
      </w:pPr>
      <w:r>
        <w:rPr/>
        <w:br w:type="column"/>
      </w:r>
      <w:r>
        <w:rPr>
          <w:rFonts w:ascii="Trebuchet MS"/>
          <w:b/>
          <w:color w:val="231F20"/>
          <w:sz w:val="18"/>
        </w:rPr>
        <w:t>Fecha</w:t>
      </w:r>
      <w:r>
        <w:rPr>
          <w:rFonts w:ascii="Trebuchet MS"/>
          <w:b/>
          <w:color w:val="231F20"/>
          <w:w w:val="97"/>
          <w:sz w:val="18"/>
          <w:u w:val="single" w:color="221E1F"/>
        </w:rPr>
        <w:t> </w:t>
      </w:r>
      <w:r>
        <w:rPr>
          <w:rFonts w:ascii="Trebuchet MS"/>
          <w:b/>
          <w:color w:val="231F20"/>
          <w:sz w:val="18"/>
          <w:u w:val="single" w:color="221E1F"/>
        </w:rPr>
        <w:tab/>
      </w:r>
    </w:p>
    <w:p>
      <w:pPr>
        <w:spacing w:after="0"/>
        <w:jc w:val="left"/>
        <w:rPr>
          <w:rFonts w:ascii="Trebuchet MS"/>
          <w:sz w:val="18"/>
        </w:rPr>
        <w:sectPr>
          <w:pgSz w:w="12240" w:h="15840"/>
          <w:pgMar w:header="720" w:footer="0" w:top="1360" w:bottom="280" w:left="820" w:right="820"/>
          <w:cols w:num="2" w:equalWidth="0">
            <w:col w:w="5048" w:space="40"/>
            <w:col w:w="5512"/>
          </w:cols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1"/>
        <w:rPr>
          <w:rFonts w:ascii="Trebuchet MS"/>
          <w:b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  <w:tab w:pos="5690" w:val="left" w:leader="none"/>
          <w:tab w:pos="10040" w:val="left" w:leader="none"/>
        </w:tabs>
        <w:spacing w:line="240" w:lineRule="auto" w:before="95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3"/>
          <w:sz w:val="22"/>
        </w:rPr>
        <w:t>evangelización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3"/>
          <w:sz w:val="22"/>
        </w:rPr>
        <w:t>implica</w:t>
      </w:r>
      <w:r>
        <w:rPr>
          <w:color w:val="231F20"/>
          <w:spacing w:val="-3"/>
          <w:sz w:val="22"/>
          <w:u w:val="single" w:color="221E1F"/>
        </w:rPr>
        <w:t> </w:t>
        <w:tab/>
      </w:r>
      <w:r>
        <w:rPr>
          <w:color w:val="231F20"/>
          <w:sz w:val="22"/>
        </w:rPr>
        <w:t>como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también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202" w:after="0"/>
        <w:ind w:left="479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La evangelización siempre estará acompañada de trabajo y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sufrimiento.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1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¿Cuál de estos conceptos NO ES VERDAD acerca de la muerte de Jesús en 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cruz?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Fue crucificado bajo el dominio romano (es decir, Poncio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Pilato).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Su sufrimiento no fue como el de nosotros; al ser santo, su sufrimiento fue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diferente.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Murió la muerte física, como todos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nosotros.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Su sufrimiento fue </w:t>
      </w:r>
      <w:r>
        <w:rPr>
          <w:i/>
          <w:color w:val="231F20"/>
          <w:sz w:val="22"/>
        </w:rPr>
        <w:t>vicario</w:t>
      </w:r>
      <w:r>
        <w:rPr>
          <w:color w:val="231F20"/>
          <w:sz w:val="22"/>
        </w:rPr>
        <w:t>, es decir, es el sustituto por nuestro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pecado.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  <w:tab w:pos="9973" w:val="left" w:leader="none"/>
        </w:tabs>
        <w:spacing w:line="240" w:lineRule="auto" w:before="202" w:after="0"/>
        <w:ind w:left="479" w:right="0" w:hanging="361"/>
        <w:jc w:val="left"/>
        <w:rPr>
          <w:sz w:val="22"/>
        </w:rPr>
      </w:pPr>
      <w:r>
        <w:rPr>
          <w:i/>
          <w:color w:val="231F20"/>
          <w:sz w:val="22"/>
        </w:rPr>
        <w:t>Evangelion</w:t>
      </w:r>
      <w:r>
        <w:rPr>
          <w:i/>
          <w:color w:val="231F20"/>
          <w:spacing w:val="-18"/>
          <w:sz w:val="22"/>
        </w:rPr>
        <w:t> </w:t>
      </w:r>
      <w:r>
        <w:rPr>
          <w:color w:val="231F20"/>
          <w:sz w:val="22"/>
        </w:rPr>
        <w:t>significa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“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”.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1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¿Cuál de estos conceptos es VERDAD concerniente el </w:t>
      </w:r>
      <w:r>
        <w:rPr>
          <w:i/>
          <w:color w:val="231F20"/>
          <w:sz w:val="22"/>
        </w:rPr>
        <w:t>significado </w:t>
      </w:r>
      <w:r>
        <w:rPr>
          <w:color w:val="231F20"/>
          <w:sz w:val="22"/>
        </w:rPr>
        <w:t>de 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resurrección?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Fue una señal de que Dios aceptó el sacrificio sustituto 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Jesús.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Fue una muestra de la victoria total sobre los poderes del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diablo.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Fue una muestra de Jesús como los primeros frutos de aquellos que resucitarán de los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muertos.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Todas 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repuestas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Todas excepto 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(a)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60" w:bottom="280" w:left="820" w:right="820"/>
        </w:sectPr>
      </w:pPr>
    </w:p>
    <w:p>
      <w:pPr>
        <w:spacing w:before="52"/>
        <w:ind w:left="404" w:right="0" w:firstLine="0"/>
        <w:jc w:val="left"/>
        <w:rPr>
          <w:rFonts w:ascii="Lucida Sans" w:hAnsi="Lucida Sans"/>
          <w:sz w:val="20"/>
        </w:rPr>
      </w:pPr>
      <w:r>
        <w:rPr>
          <w:rFonts w:ascii="Lucida Sans" w:hAnsi="Lucida Sans"/>
          <w:color w:val="231F20"/>
          <w:w w:val="95"/>
          <w:sz w:val="20"/>
        </w:rPr>
        <w:t>Prueba de la lección 2: Evangelización: Las Buenas Nuevas</w:t>
      </w:r>
    </w:p>
    <w:p>
      <w:pPr>
        <w:spacing w:before="57"/>
        <w:ind w:left="40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2 de 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</w:tabs>
        <w:spacing w:line="240" w:lineRule="auto" w:before="168" w:after="0"/>
        <w:ind w:left="767" w:right="0" w:hanging="361"/>
        <w:jc w:val="left"/>
        <w:rPr>
          <w:rFonts w:ascii="GoudyOlSt BT" w:hAnsi="GoudyOlSt BT"/>
          <w:sz w:val="22"/>
        </w:rPr>
      </w:pPr>
      <w:r>
        <w:rPr>
          <w:color w:val="231F20"/>
          <w:sz w:val="22"/>
        </w:rPr>
        <w:t>Jesús ascendió y está sentado a la diestra del Dios Padre. Esto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significa</w:t>
      </w:r>
      <w:r>
        <w:rPr>
          <w:rFonts w:ascii="GoudyOlSt BT" w:hAnsi="GoudyOlSt BT"/>
          <w:color w:val="231F20"/>
          <w:sz w:val="22"/>
        </w:rPr>
        <w:t>: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248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El Reino ha venido por completo; nada más sucederá para revelar el plan 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Dios.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Ahora sólo a la Iglesia se le ha dado la responsabilidad y autoridad de llevar a cabo la voluntad 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Dios.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Jesús fue exaltado como la cabeza de la Iglesia y es además el Señor de 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cosecha.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El Padre desea que Jesús descanse y nosotros debemos de terminar la tarea que Él</w:t>
      </w:r>
      <w:r>
        <w:rPr>
          <w:color w:val="231F20"/>
          <w:spacing w:val="-26"/>
          <w:sz w:val="22"/>
        </w:rPr>
        <w:t> </w:t>
      </w:r>
      <w:r>
        <w:rPr>
          <w:color w:val="231F20"/>
          <w:sz w:val="22"/>
        </w:rPr>
        <w:t>inició.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</w:tabs>
        <w:spacing w:line="319" w:lineRule="auto" w:before="202" w:after="0"/>
        <w:ind w:left="767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La salvación incluye confesar con la boca que Jesús es Señor y creer con el corazón que Dios le levantó de los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muertos.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  <w:tab w:pos="6304" w:val="left" w:leader="none"/>
          <w:tab w:pos="10454" w:val="left" w:leader="none"/>
        </w:tabs>
        <w:spacing w:line="319" w:lineRule="auto" w:before="1" w:after="0"/>
        <w:ind w:left="767" w:right="143" w:hanging="360"/>
        <w:jc w:val="left"/>
        <w:rPr>
          <w:sz w:val="22"/>
        </w:rPr>
      </w:pPr>
      <w:r>
        <w:rPr>
          <w:color w:val="231F20"/>
          <w:sz w:val="22"/>
        </w:rPr>
        <w:t>Dos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cosas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hará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cuando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regrese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tierra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son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  <w:tab/>
      </w:r>
      <w:r>
        <w:rPr>
          <w:color w:val="231F20"/>
          <w:sz w:val="22"/>
        </w:rPr>
        <w:t> y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</w:tabs>
        <w:spacing w:line="240" w:lineRule="auto" w:before="143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Debido a que el Cristo resucitado tiene del Padre toda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autoridad,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No puede guiar a los obreros en la tierra sin recibir el permiso del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Padre.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Quienes están en el ministerio no tienen la autoridad para hablar de las </w:t>
      </w:r>
      <w:r>
        <w:rPr>
          <w:i/>
          <w:color w:val="231F20"/>
          <w:sz w:val="22"/>
        </w:rPr>
        <w:t>Buenas Nuevas </w:t>
      </w:r>
      <w:r>
        <w:rPr>
          <w:color w:val="231F20"/>
          <w:sz w:val="22"/>
        </w:rPr>
        <w:t>en la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tierra.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El diablo no tiene poder para interferir con el programa de evangelización de Dios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hoy.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Ninguna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respuesta.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8" w:val="left" w:leader="none"/>
        </w:tabs>
        <w:spacing w:line="319" w:lineRule="auto" w:before="202" w:after="0"/>
        <w:ind w:left="767" w:right="116" w:hanging="360"/>
        <w:jc w:val="left"/>
        <w:rPr>
          <w:sz w:val="22"/>
        </w:rPr>
      </w:pPr>
      <w:r>
        <w:rPr>
          <w:i/>
          <w:color w:val="231F20"/>
          <w:sz w:val="22"/>
        </w:rPr>
        <w:t>Verdadera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Siendo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forma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antes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venir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tierra,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convirtió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ser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humano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través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del poder del Espíritu Santo y nació de María, la cual era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virgen.</w:t>
      </w:r>
    </w:p>
    <w:p>
      <w:pPr>
        <w:spacing w:after="0" w:line="319" w:lineRule="auto"/>
        <w:jc w:val="left"/>
        <w:rPr>
          <w:sz w:val="22"/>
        </w:rPr>
        <w:sectPr>
          <w:pgSz w:w="12240" w:h="15840"/>
          <w:pgMar w:header="720" w:footer="0" w:top="1360" w:bottom="280" w:left="820" w:right="820"/>
        </w:sectPr>
      </w:pPr>
    </w:p>
    <w:p>
      <w:pPr>
        <w:spacing w:before="52"/>
        <w:ind w:left="115" w:right="0" w:firstLine="0"/>
        <w:jc w:val="left"/>
        <w:rPr>
          <w:rFonts w:ascii="Lucida Sans" w:hAnsi="Lucida Sans"/>
          <w:sz w:val="20"/>
        </w:rPr>
      </w:pPr>
      <w:r>
        <w:rPr>
          <w:rFonts w:ascii="Lucida Sans" w:hAnsi="Lucida Sans"/>
          <w:color w:val="231F20"/>
          <w:w w:val="95"/>
          <w:sz w:val="20"/>
        </w:rPr>
        <w:t>Prueba</w:t>
      </w:r>
      <w:r>
        <w:rPr>
          <w:rFonts w:ascii="Lucida Sans" w:hAnsi="Lucida Sans"/>
          <w:color w:val="231F20"/>
          <w:spacing w:val="-41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de</w:t>
      </w:r>
      <w:r>
        <w:rPr>
          <w:rFonts w:ascii="Lucida Sans" w:hAnsi="Lucida Sans"/>
          <w:color w:val="231F20"/>
          <w:spacing w:val="-42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la</w:t>
      </w:r>
      <w:r>
        <w:rPr>
          <w:rFonts w:ascii="Lucida Sans" w:hAnsi="Lucida Sans"/>
          <w:color w:val="231F20"/>
          <w:spacing w:val="-41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lección</w:t>
      </w:r>
      <w:r>
        <w:rPr>
          <w:rFonts w:ascii="Lucida Sans" w:hAnsi="Lucida Sans"/>
          <w:color w:val="231F20"/>
          <w:spacing w:val="-41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3:</w:t>
      </w:r>
      <w:r>
        <w:rPr>
          <w:rFonts w:ascii="Lucida Sans" w:hAnsi="Lucida Sans"/>
          <w:color w:val="231F20"/>
          <w:spacing w:val="-41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Evangelización:</w:t>
      </w:r>
      <w:r>
        <w:rPr>
          <w:rFonts w:ascii="Lucida Sans" w:hAnsi="Lucida Sans"/>
          <w:color w:val="231F20"/>
          <w:spacing w:val="-41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Métodos</w:t>
      </w:r>
    </w:p>
    <w:p>
      <w:pPr>
        <w:spacing w:before="57"/>
        <w:ind w:left="115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1 de 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spacing w:before="131"/>
        <w:ind w:left="178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31F20"/>
          <w:sz w:val="20"/>
        </w:rPr>
        <w:t>Haga</w:t>
      </w:r>
      <w:r>
        <w:rPr>
          <w:rFonts w:ascii="Trebuchet MS" w:hAnsi="Trebuchet MS"/>
          <w:b/>
          <w:color w:val="231F20"/>
          <w:spacing w:val="-23"/>
          <w:sz w:val="20"/>
        </w:rPr>
        <w:t> </w:t>
      </w:r>
      <w:r>
        <w:rPr>
          <w:rFonts w:ascii="Trebuchet MS" w:hAnsi="Trebuchet MS"/>
          <w:b/>
          <w:color w:val="231F20"/>
          <w:sz w:val="20"/>
        </w:rPr>
        <w:t>un</w:t>
      </w:r>
      <w:r>
        <w:rPr>
          <w:rFonts w:ascii="Trebuchet MS" w:hAnsi="Trebuchet MS"/>
          <w:b/>
          <w:color w:val="231F20"/>
          <w:spacing w:val="-23"/>
          <w:sz w:val="20"/>
        </w:rPr>
        <w:t> </w:t>
      </w:r>
      <w:r>
        <w:rPr>
          <w:rFonts w:ascii="Trebuchet MS" w:hAnsi="Trebuchet MS"/>
          <w:b/>
          <w:color w:val="231F20"/>
          <w:sz w:val="20"/>
        </w:rPr>
        <w:t>círculo</w:t>
      </w:r>
      <w:r>
        <w:rPr>
          <w:rFonts w:ascii="Trebuchet MS" w:hAnsi="Trebuchet MS"/>
          <w:b/>
          <w:color w:val="231F20"/>
          <w:spacing w:val="-25"/>
          <w:sz w:val="20"/>
        </w:rPr>
        <w:t> </w:t>
      </w:r>
      <w:r>
        <w:rPr>
          <w:rFonts w:ascii="Trebuchet MS" w:hAnsi="Trebuchet MS"/>
          <w:b/>
          <w:color w:val="231F20"/>
          <w:sz w:val="20"/>
        </w:rPr>
        <w:t>o</w:t>
      </w:r>
      <w:r>
        <w:rPr>
          <w:rFonts w:ascii="Trebuchet MS" w:hAnsi="Trebuchet MS"/>
          <w:b/>
          <w:color w:val="231F20"/>
          <w:spacing w:val="-23"/>
          <w:sz w:val="20"/>
        </w:rPr>
        <w:t> </w:t>
      </w:r>
      <w:r>
        <w:rPr>
          <w:rFonts w:ascii="Trebuchet MS" w:hAnsi="Trebuchet MS"/>
          <w:b/>
          <w:color w:val="231F20"/>
          <w:sz w:val="20"/>
        </w:rPr>
        <w:t>escriba</w:t>
      </w:r>
      <w:r>
        <w:rPr>
          <w:rFonts w:ascii="Trebuchet MS" w:hAnsi="Trebuchet MS"/>
          <w:b/>
          <w:color w:val="231F20"/>
          <w:spacing w:val="-24"/>
          <w:sz w:val="20"/>
        </w:rPr>
        <w:t> </w:t>
      </w:r>
      <w:r>
        <w:rPr>
          <w:rFonts w:ascii="Trebuchet MS" w:hAnsi="Trebuchet MS"/>
          <w:b/>
          <w:color w:val="231F20"/>
          <w:sz w:val="20"/>
        </w:rPr>
        <w:t>su</w:t>
      </w:r>
      <w:r>
        <w:rPr>
          <w:rFonts w:ascii="Trebuchet MS" w:hAnsi="Trebuchet MS"/>
          <w:b/>
          <w:color w:val="231F20"/>
          <w:spacing w:val="-23"/>
          <w:sz w:val="20"/>
        </w:rPr>
        <w:t> </w:t>
      </w:r>
      <w:r>
        <w:rPr>
          <w:rFonts w:ascii="Trebuchet MS" w:hAnsi="Trebuchet MS"/>
          <w:b/>
          <w:color w:val="231F20"/>
          <w:sz w:val="20"/>
        </w:rPr>
        <w:t>mejor</w:t>
      </w:r>
      <w:r>
        <w:rPr>
          <w:rFonts w:ascii="Trebuchet MS" w:hAnsi="Trebuchet MS"/>
          <w:b/>
          <w:color w:val="231F20"/>
          <w:spacing w:val="-24"/>
          <w:sz w:val="20"/>
        </w:rPr>
        <w:t> </w:t>
      </w:r>
      <w:r>
        <w:rPr>
          <w:rFonts w:ascii="Trebuchet MS" w:hAnsi="Trebuchet MS"/>
          <w:b/>
          <w:color w:val="231F20"/>
          <w:sz w:val="20"/>
        </w:rPr>
        <w:t>respuesta.</w:t>
      </w:r>
    </w:p>
    <w:p>
      <w:pPr>
        <w:tabs>
          <w:tab w:pos="5086" w:val="left" w:leader="none"/>
        </w:tabs>
        <w:spacing w:before="75"/>
        <w:ind w:left="116" w:right="0" w:firstLine="0"/>
        <w:jc w:val="left"/>
        <w:rPr>
          <w:rFonts w:ascii="Trebuchet MS"/>
          <w:b/>
          <w:sz w:val="18"/>
        </w:rPr>
      </w:pPr>
      <w:r>
        <w:rPr/>
        <w:br w:type="column"/>
      </w:r>
      <w:r>
        <w:rPr>
          <w:rFonts w:ascii="Trebuchet MS"/>
          <w:b/>
          <w:color w:val="231F20"/>
          <w:sz w:val="18"/>
        </w:rPr>
        <w:t>Fecha</w:t>
      </w:r>
      <w:r>
        <w:rPr>
          <w:rFonts w:ascii="Trebuchet MS"/>
          <w:b/>
          <w:color w:val="231F20"/>
          <w:w w:val="97"/>
          <w:sz w:val="18"/>
          <w:u w:val="single" w:color="221E1F"/>
        </w:rPr>
        <w:t> </w:t>
      </w:r>
      <w:r>
        <w:rPr>
          <w:rFonts w:ascii="Trebuchet MS"/>
          <w:b/>
          <w:color w:val="231F20"/>
          <w:sz w:val="18"/>
          <w:u w:val="single" w:color="221E1F"/>
        </w:rPr>
        <w:tab/>
      </w:r>
    </w:p>
    <w:p>
      <w:pPr>
        <w:spacing w:after="0"/>
        <w:jc w:val="left"/>
        <w:rPr>
          <w:rFonts w:ascii="Trebuchet MS"/>
          <w:sz w:val="18"/>
        </w:rPr>
        <w:sectPr>
          <w:pgSz w:w="12240" w:h="15840"/>
          <w:pgMar w:header="720" w:footer="0" w:top="1360" w:bottom="280" w:left="820" w:right="820"/>
          <w:cols w:num="2" w:equalWidth="0">
            <w:col w:w="4319" w:space="728"/>
            <w:col w:w="5553"/>
          </w:cols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97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Dos</w:t>
      </w:r>
      <w:r>
        <w:rPr>
          <w:color w:val="231F20"/>
          <w:spacing w:val="4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48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48"/>
          <w:sz w:val="22"/>
        </w:rPr>
        <w:t> </w:t>
      </w:r>
      <w:r>
        <w:rPr>
          <w:color w:val="231F20"/>
          <w:sz w:val="22"/>
        </w:rPr>
        <w:t>muchas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razones</w:t>
      </w:r>
      <w:r>
        <w:rPr>
          <w:color w:val="231F20"/>
          <w:spacing w:val="46"/>
          <w:sz w:val="22"/>
        </w:rPr>
        <w:t> </w:t>
      </w:r>
      <w:r>
        <w:rPr>
          <w:color w:val="231F20"/>
          <w:sz w:val="22"/>
        </w:rPr>
        <w:t>dadas</w:t>
      </w:r>
      <w:r>
        <w:rPr>
          <w:color w:val="231F20"/>
          <w:spacing w:val="4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esta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lección</w:t>
      </w:r>
      <w:r>
        <w:rPr>
          <w:color w:val="231F20"/>
          <w:spacing w:val="46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qué</w:t>
      </w:r>
      <w:r>
        <w:rPr>
          <w:color w:val="231F20"/>
          <w:spacing w:val="4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49"/>
          <w:sz w:val="22"/>
        </w:rPr>
        <w:t> </w:t>
      </w:r>
      <w:r>
        <w:rPr>
          <w:color w:val="231F20"/>
          <w:sz w:val="22"/>
        </w:rPr>
        <w:t>evangelizacón</w:t>
      </w:r>
      <w:r>
        <w:rPr>
          <w:color w:val="231F20"/>
          <w:spacing w:val="45"/>
          <w:sz w:val="22"/>
        </w:rPr>
        <w:t> </w:t>
      </w:r>
      <w:r>
        <w:rPr>
          <w:i/>
          <w:color w:val="231F20"/>
          <w:sz w:val="22"/>
        </w:rPr>
        <w:t>oikos</w:t>
      </w:r>
      <w:r>
        <w:rPr>
          <w:i/>
          <w:color w:val="231F20"/>
          <w:spacing w:val="48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48"/>
          <w:sz w:val="22"/>
        </w:rPr>
        <w:t> </w:t>
      </w:r>
      <w:r>
        <w:rPr>
          <w:color w:val="231F20"/>
          <w:sz w:val="22"/>
        </w:rPr>
        <w:t>efectiva</w:t>
      </w:r>
      <w:r>
        <w:rPr>
          <w:color w:val="231F20"/>
          <w:spacing w:val="46"/>
          <w:sz w:val="22"/>
        </w:rPr>
        <w:t> </w:t>
      </w:r>
      <w:r>
        <w:rPr>
          <w:color w:val="231F20"/>
          <w:sz w:val="22"/>
        </w:rPr>
        <w:t>son:</w:t>
      </w:r>
    </w:p>
    <w:p>
      <w:pPr>
        <w:pStyle w:val="BodyText"/>
        <w:tabs>
          <w:tab w:pos="5099" w:val="left" w:leader="none"/>
          <w:tab w:pos="10031" w:val="left" w:leader="none"/>
        </w:tabs>
        <w:spacing w:before="82"/>
        <w:ind w:left="479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 y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203" w:after="0"/>
        <w:ind w:left="479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El trato hacia los pobres es una muestra inequívoca de la espiritualidad y profundidad 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Dios.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0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¿Cuál de los conceptos NO ES VERDAD acerca de la presentación del evangelio en</w:t>
      </w:r>
      <w:r>
        <w:rPr>
          <w:color w:val="231F20"/>
          <w:spacing w:val="-33"/>
          <w:sz w:val="22"/>
        </w:rPr>
        <w:t> </w:t>
      </w:r>
      <w:r>
        <w:rPr>
          <w:color w:val="231F20"/>
          <w:sz w:val="22"/>
        </w:rPr>
        <w:t>público?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La Biblia contiene apenas unos pocos ejemplos de la presentación pública de las Buenas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Nuevas.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La predicación aprovecha a quienes tienen el don 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evangelización.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319" w:lineRule="auto" w:before="0" w:after="0"/>
        <w:ind w:left="839" w:right="403" w:hanging="360"/>
        <w:jc w:val="left"/>
        <w:rPr>
          <w:sz w:val="22"/>
        </w:rPr>
      </w:pPr>
      <w:r>
        <w:rPr>
          <w:color w:val="231F20"/>
          <w:sz w:val="22"/>
        </w:rPr>
        <w:t>Podemos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ir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donde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gente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reúne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podemos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compartir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abiertamente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sin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rodeos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ofrecimiento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en Cristo.</w:t>
      </w: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167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Millones han respondido al evangelio a través de la presentación del mismo en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público.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  <w:tab w:pos="10032" w:val="left" w:leader="none"/>
        </w:tabs>
        <w:spacing w:line="240" w:lineRule="auto" w:before="202" w:after="0"/>
        <w:ind w:left="479" w:right="0" w:hanging="361"/>
        <w:jc w:val="left"/>
        <w:rPr>
          <w:sz w:val="22"/>
        </w:rPr>
      </w:pPr>
      <w:r>
        <w:rPr>
          <w:i/>
          <w:color w:val="231F20"/>
          <w:sz w:val="22"/>
        </w:rPr>
        <w:t>Oikos</w:t>
      </w:r>
      <w:r>
        <w:rPr>
          <w:i/>
          <w:color w:val="231F20"/>
          <w:spacing w:val="-17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término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Nuevo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Testamento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significa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203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Los evangelistas deben tener un testimonio creíble y concluyente ante los demás, esto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significa: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Deben de ser de agrado a los que les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rodean.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Deben tener un testimonio fiel en sus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trabajos.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Deben tener una reputación sólida de integridad con quienes tienen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trato.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Ambas (b) 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(c).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60" w:bottom="280" w:left="820" w:right="820"/>
        </w:sectPr>
      </w:pPr>
    </w:p>
    <w:p>
      <w:pPr>
        <w:spacing w:before="52"/>
        <w:ind w:left="404" w:right="0" w:firstLine="0"/>
        <w:jc w:val="left"/>
        <w:rPr>
          <w:rFonts w:ascii="Lucida Sans" w:hAnsi="Lucida Sans"/>
          <w:sz w:val="20"/>
        </w:rPr>
      </w:pPr>
      <w:r>
        <w:rPr>
          <w:rFonts w:ascii="Lucida Sans" w:hAnsi="Lucida Sans"/>
          <w:color w:val="231F20"/>
          <w:sz w:val="20"/>
        </w:rPr>
        <w:t>Prueba de la lección 3: Evangelización: Métodos</w:t>
      </w:r>
    </w:p>
    <w:p>
      <w:pPr>
        <w:spacing w:before="57"/>
        <w:ind w:left="40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2 de 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7"/>
        <w:rPr>
          <w:rFonts w:ascii="Calibri"/>
          <w:i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</w:tabs>
        <w:spacing w:line="240" w:lineRule="auto" w:before="1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De acuerdo a los apóstoles, la evangelización debe ir acompañada de obras de justicia y misericordia ya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que;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Sólo una fe muerta le da únicamente palabras a los necesitados, cuando lo que requieren son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obras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El amor por otros es una señal del amor 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Dios.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Se es salvo por obras, no solamente por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gracia.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Ambas (a) 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(b).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</w:tabs>
        <w:spacing w:line="240" w:lineRule="auto" w:before="0" w:after="0"/>
        <w:ind w:left="767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22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predicar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público,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era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efectivo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otras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épocas,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hoy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día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evangelización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urbana.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  <w:tab w:pos="7023" w:val="left" w:leader="none"/>
          <w:tab w:pos="10245" w:val="left" w:leader="none"/>
        </w:tabs>
        <w:spacing w:line="240" w:lineRule="auto" w:before="203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25"/>
          <w:sz w:val="22"/>
        </w:rPr>
        <w:t> </w:t>
      </w:r>
      <w:r>
        <w:rPr>
          <w:color w:val="231F20"/>
          <w:sz w:val="22"/>
        </w:rPr>
        <w:t>red</w:t>
      </w:r>
      <w:r>
        <w:rPr>
          <w:color w:val="231F20"/>
          <w:spacing w:val="2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5"/>
          <w:sz w:val="22"/>
        </w:rPr>
        <w:t> </w:t>
      </w:r>
      <w:r>
        <w:rPr>
          <w:i/>
          <w:color w:val="231F20"/>
          <w:sz w:val="22"/>
        </w:rPr>
        <w:t>oikos</w:t>
      </w:r>
      <w:r>
        <w:rPr>
          <w:i/>
          <w:color w:val="231F20"/>
          <w:spacing w:val="25"/>
          <w:sz w:val="22"/>
        </w:rPr>
        <w:t> </w:t>
      </w:r>
      <w:r>
        <w:rPr>
          <w:color w:val="231F20"/>
          <w:sz w:val="22"/>
        </w:rPr>
        <w:t>incluye</w:t>
      </w:r>
      <w:r>
        <w:rPr>
          <w:color w:val="231F20"/>
          <w:spacing w:val="24"/>
          <w:sz w:val="22"/>
        </w:rPr>
        <w:t> </w:t>
      </w:r>
      <w:r>
        <w:rPr>
          <w:color w:val="231F20"/>
          <w:sz w:val="22"/>
        </w:rPr>
        <w:t>contactos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,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,</w:t>
      </w:r>
      <w:r>
        <w:rPr>
          <w:color w:val="231F20"/>
          <w:spacing w:val="42"/>
          <w:sz w:val="22"/>
        </w:rPr>
        <w:t> </w:t>
      </w:r>
      <w:r>
        <w:rPr>
          <w:color w:val="231F20"/>
          <w:sz w:val="22"/>
        </w:rPr>
        <w:t>y</w:t>
      </w:r>
    </w:p>
    <w:p>
      <w:pPr>
        <w:pStyle w:val="BodyText"/>
        <w:tabs>
          <w:tab w:pos="4727" w:val="left" w:leader="none"/>
        </w:tabs>
        <w:spacing w:before="82"/>
        <w:ind w:left="767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</w:tabs>
        <w:spacing w:line="240" w:lineRule="auto" w:before="0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Con respecto a ganar almas en la evangelización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urbana: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Tiene valor, pero no se puede comparar con predicar en público para ganar adeptos a Cristo en la</w:t>
      </w:r>
      <w:r>
        <w:rPr>
          <w:color w:val="231F20"/>
          <w:spacing w:val="-29"/>
          <w:sz w:val="22"/>
        </w:rPr>
        <w:t> </w:t>
      </w:r>
      <w:r>
        <w:rPr>
          <w:color w:val="231F20"/>
          <w:sz w:val="22"/>
        </w:rPr>
        <w:t>ciudad.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Es importante ya que las Escrituras nos dicen que debemos estar listos para compartir nuestra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fe.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Es demasiado lento para ser considerado una estrategia en las áreas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urbanas.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Muy pocos ejemplos de evangelización personal están contenidos en el Nuevo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Testamento.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319" w:lineRule="auto" w:before="202" w:after="0"/>
        <w:ind w:left="767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El arrepentimiento personal y la fe, aunque son deseables, no son necesarios para presentar un testimonio efectivo de las Buenas Nuevas en Cristo.</w:t>
      </w:r>
    </w:p>
    <w:sectPr>
      <w:pgSz w:w="12240" w:h="15840"/>
      <w:pgMar w:header="720" w:footer="0" w:top="136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oudyOlSt BT">
    <w:altName w:val="GoudyOlSt BT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57184">
          <wp:simplePos x="0" y="0"/>
          <wp:positionH relativeFrom="page">
            <wp:posOffset>594359</wp:posOffset>
          </wp:positionH>
          <wp:positionV relativeFrom="page">
            <wp:posOffset>457250</wp:posOffset>
          </wp:positionV>
          <wp:extent cx="1199857" cy="18770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9857" cy="1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139801pt;margin-top:48.629894pt;width:250.95pt;height:12.6pt;mso-position-horizontal-relative:page;mso-position-vertical-relative:page;z-index:-251958272" type="#_x0000_t202" filled="false" stroked="false">
          <v:textbox inset="0,0,0,0">
            <w:txbxContent>
              <w:p>
                <w:pPr>
                  <w:tabs>
                    <w:tab w:pos="4998" w:val="left" w:leader="none"/>
                  </w:tabs>
                  <w:spacing w:before="18"/>
                  <w:ind w:left="20" w:right="0" w:firstLine="0"/>
                  <w:jc w:val="left"/>
                  <w:rPr>
                    <w:rFonts w:ascii="Trebuchet MS"/>
                    <w:b/>
                    <w:sz w:val="18"/>
                  </w:rPr>
                </w:pPr>
                <w:r>
                  <w:rPr>
                    <w:rFonts w:ascii="Trebuchet MS"/>
                    <w:b/>
                    <w:color w:val="231F20"/>
                    <w:sz w:val="18"/>
                  </w:rPr>
                  <w:t>Nombre</w:t>
                </w:r>
                <w:r>
                  <w:rPr>
                    <w:rFonts w:ascii="Trebuchet MS"/>
                    <w:b/>
                    <w:color w:val="231F20"/>
                    <w:w w:val="97"/>
                    <w:sz w:val="18"/>
                    <w:u w:val="single" w:color="221E1F"/>
                  </w:rPr>
                  <w:t> </w:t>
                </w:r>
                <w:r>
                  <w:rPr>
                    <w:rFonts w:ascii="Trebuchet MS"/>
                    <w:b/>
                    <w:color w:val="231F20"/>
                    <w:sz w:val="18"/>
                    <w:u w:val="single" w:color="221E1F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45.799999pt;margin-top:55.814995pt;width:192.35pt;height:13.55pt;mso-position-horizontal-relative:page;mso-position-vertical-relative:page;z-index:-2519572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Lucida Sans" w:hAnsi="Lucida Sans"/>
                    <w:sz w:val="20"/>
                  </w:rPr>
                </w:pPr>
                <w:r>
                  <w:rPr>
                    <w:rFonts w:ascii="Lucida Sans" w:hAnsi="Lucida Sans"/>
                    <w:color w:val="231F20"/>
                    <w:w w:val="90"/>
                    <w:sz w:val="20"/>
                  </w:rPr>
                  <w:t>Módulo</w:t>
                </w:r>
                <w:r>
                  <w:rPr>
                    <w:rFonts w:ascii="Lucida Sans" w:hAnsi="Lucida Sans"/>
                    <w:color w:val="231F20"/>
                    <w:spacing w:val="-18"/>
                    <w:w w:val="90"/>
                    <w:sz w:val="20"/>
                  </w:rPr>
                  <w:t> </w:t>
                </w:r>
                <w:r>
                  <w:rPr>
                    <w:rFonts w:ascii="Lucida Sans" w:hAnsi="Lucida Sans"/>
                    <w:color w:val="231F20"/>
                    <w:w w:val="90"/>
                    <w:sz w:val="20"/>
                  </w:rPr>
                  <w:t>8:</w:t>
                </w:r>
                <w:r>
                  <w:rPr>
                    <w:rFonts w:ascii="Lucida Sans" w:hAnsi="Lucida Sans"/>
                    <w:color w:val="231F20"/>
                    <w:spacing w:val="-15"/>
                    <w:w w:val="90"/>
                    <w:sz w:val="20"/>
                  </w:rPr>
                  <w:t> </w:t>
                </w:r>
                <w:r>
                  <w:rPr>
                    <w:rFonts w:ascii="Lucida Sans" w:hAnsi="Lucida Sans"/>
                    <w:color w:val="231F20"/>
                    <w:w w:val="90"/>
                    <w:sz w:val="20"/>
                  </w:rPr>
                  <w:t>Evangelización</w:t>
                </w:r>
                <w:r>
                  <w:rPr>
                    <w:rFonts w:ascii="Lucida Sans" w:hAnsi="Lucida Sans"/>
                    <w:color w:val="231F20"/>
                    <w:spacing w:val="-16"/>
                    <w:w w:val="90"/>
                    <w:sz w:val="20"/>
                  </w:rPr>
                  <w:t> </w:t>
                </w:r>
                <w:r>
                  <w:rPr>
                    <w:rFonts w:ascii="Lucida Sans" w:hAnsi="Lucida Sans"/>
                    <w:color w:val="231F20"/>
                    <w:w w:val="90"/>
                    <w:sz w:val="20"/>
                  </w:rPr>
                  <w:t>y</w:t>
                </w:r>
                <w:r>
                  <w:rPr>
                    <w:rFonts w:ascii="Lucida Sans" w:hAnsi="Lucida Sans"/>
                    <w:color w:val="231F20"/>
                    <w:spacing w:val="-16"/>
                    <w:w w:val="90"/>
                    <w:sz w:val="20"/>
                  </w:rPr>
                  <w:t> </w:t>
                </w:r>
                <w:r>
                  <w:rPr>
                    <w:rFonts w:ascii="Lucida Sans" w:hAnsi="Lucida Sans"/>
                    <w:color w:val="231F20"/>
                    <w:w w:val="90"/>
                    <w:sz w:val="20"/>
                  </w:rPr>
                  <w:t>Guerra</w:t>
                </w:r>
                <w:r>
                  <w:rPr>
                    <w:rFonts w:ascii="Lucida Sans" w:hAnsi="Lucida Sans"/>
                    <w:color w:val="231F20"/>
                    <w:spacing w:val="-15"/>
                    <w:w w:val="90"/>
                    <w:sz w:val="20"/>
                  </w:rPr>
                  <w:t> </w:t>
                </w:r>
                <w:r>
                  <w:rPr>
                    <w:rFonts w:ascii="Lucida Sans" w:hAnsi="Lucida Sans"/>
                    <w:color w:val="231F20"/>
                    <w:w w:val="90"/>
                    <w:sz w:val="20"/>
                  </w:rPr>
                  <w:t>Espiritual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60256">
          <wp:simplePos x="0" y="0"/>
          <wp:positionH relativeFrom="page">
            <wp:posOffset>777240</wp:posOffset>
          </wp:positionH>
          <wp:positionV relativeFrom="page">
            <wp:posOffset>457250</wp:posOffset>
          </wp:positionV>
          <wp:extent cx="1199857" cy="187705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9857" cy="1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0.200001pt;margin-top:55.814995pt;width:178.15pt;height:13.55pt;mso-position-horizontal-relative:page;mso-position-vertical-relative:page;z-index:-2519552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Narrow" w:hAnsi="Arial Narrow"/>
                    <w:b/>
                    <w:sz w:val="18"/>
                  </w:rPr>
                </w:pPr>
                <w:r>
                  <w:rPr>
                    <w:rFonts w:ascii="Lucida Sans" w:hAnsi="Lucida Sans"/>
                    <w:color w:val="231F20"/>
                    <w:w w:val="105"/>
                    <w:sz w:val="20"/>
                  </w:rPr>
                  <w:t>Módulo</w:t>
                </w:r>
                <w:r>
                  <w:rPr>
                    <w:rFonts w:ascii="Lucida Sans" w:hAnsi="Lucida Sans"/>
                    <w:color w:val="231F20"/>
                    <w:spacing w:val="-36"/>
                    <w:w w:val="105"/>
                    <w:sz w:val="20"/>
                  </w:rPr>
                  <w:t> </w:t>
                </w:r>
                <w:r>
                  <w:rPr>
                    <w:rFonts w:ascii="Lucida Sans" w:hAnsi="Lucida Sans"/>
                    <w:color w:val="231F20"/>
                    <w:w w:val="105"/>
                    <w:sz w:val="20"/>
                  </w:rPr>
                  <w:t>8:</w:t>
                </w:r>
                <w:r>
                  <w:rPr>
                    <w:rFonts w:ascii="Lucida Sans" w:hAnsi="Lucida Sans"/>
                    <w:color w:val="231F20"/>
                    <w:spacing w:val="-35"/>
                    <w:w w:val="105"/>
                    <w:sz w:val="20"/>
                  </w:rPr>
                  <w:t> </w:t>
                </w:r>
                <w:r>
                  <w:rPr>
                    <w:rFonts w:ascii="Arial Narrow" w:hAnsi="Arial Narrow"/>
                    <w:b/>
                    <w:color w:val="231F20"/>
                    <w:w w:val="105"/>
                    <w:sz w:val="18"/>
                  </w:rPr>
                  <w:t>Evangelización</w:t>
                </w:r>
                <w:r>
                  <w:rPr>
                    <w:rFonts w:ascii="Arial Narrow" w:hAnsi="Arial Narrow"/>
                    <w:b/>
                    <w:color w:val="231F20"/>
                    <w:spacing w:val="-15"/>
                    <w:w w:val="105"/>
                    <w:sz w:val="18"/>
                  </w:rPr>
                  <w:t> </w:t>
                </w:r>
                <w:r>
                  <w:rPr>
                    <w:rFonts w:ascii="Arial Narrow" w:hAnsi="Arial Narrow"/>
                    <w:b/>
                    <w:color w:val="231F20"/>
                    <w:w w:val="105"/>
                    <w:sz w:val="18"/>
                  </w:rPr>
                  <w:t>y</w:t>
                </w:r>
                <w:r>
                  <w:rPr>
                    <w:rFonts w:ascii="Arial Narrow" w:hAnsi="Arial Narrow"/>
                    <w:b/>
                    <w:color w:val="231F20"/>
                    <w:spacing w:val="-14"/>
                    <w:w w:val="105"/>
                    <w:sz w:val="18"/>
                  </w:rPr>
                  <w:t> </w:t>
                </w:r>
                <w:r>
                  <w:rPr>
                    <w:rFonts w:ascii="Arial Narrow" w:hAnsi="Arial Narrow"/>
                    <w:b/>
                    <w:color w:val="231F20"/>
                    <w:w w:val="105"/>
                    <w:sz w:val="18"/>
                  </w:rPr>
                  <w:t>Guerra</w:t>
                </w:r>
                <w:r>
                  <w:rPr>
                    <w:rFonts w:ascii="Arial Narrow" w:hAnsi="Arial Narrow"/>
                    <w:b/>
                    <w:color w:val="231F20"/>
                    <w:spacing w:val="-15"/>
                    <w:w w:val="105"/>
                    <w:sz w:val="18"/>
                  </w:rPr>
                  <w:t> </w:t>
                </w:r>
                <w:r>
                  <w:rPr>
                    <w:rFonts w:ascii="Arial Narrow" w:hAnsi="Arial Narrow"/>
                    <w:b/>
                    <w:color w:val="231F20"/>
                    <w:w w:val="105"/>
                    <w:sz w:val="18"/>
                  </w:rPr>
                  <w:t>Espiritual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79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39" w:hanging="360"/>
        <w:jc w:val="left"/>
      </w:pPr>
      <w:rPr>
        <w:rFonts w:hint="default" w:ascii="Garamond" w:hAnsi="Garamond" w:eastAsia="Garamond" w:cs="Garamond"/>
        <w:color w:val="231F20"/>
        <w:spacing w:val="-4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9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39" w:hanging="360"/>
        <w:jc w:val="left"/>
      </w:pPr>
      <w:rPr>
        <w:rFonts w:hint="default" w:ascii="Garamond" w:hAnsi="Garamond" w:eastAsia="Garamond" w:cs="Garamond"/>
        <w:color w:val="231F20"/>
        <w:spacing w:val="-2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5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35" w:hanging="360"/>
        <w:jc w:val="left"/>
      </w:pPr>
      <w:rPr>
        <w:rFonts w:hint="default" w:ascii="Garamond" w:hAnsi="Garamond" w:eastAsia="Garamond" w:cs="Garamond"/>
        <w:color w:val="231F20"/>
        <w:spacing w:val="-3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90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7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8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1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39" w:hanging="361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dc:title>#8 MG 11 Jun 14.vp</dc:title>
  <dcterms:created xsi:type="dcterms:W3CDTF">2020-03-23T16:58:40Z</dcterms:created>
  <dcterms:modified xsi:type="dcterms:W3CDTF">2020-03-23T16:58:40Z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